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w:t>
        </w:r>
        <w:r w:rsidRPr="004B5035">
          <w:rPr>
            <w:rStyle w:val="Hyperlink"/>
            <w:noProof/>
          </w:rPr>
          <w:t>a</w:t>
        </w:r>
        <w:r w:rsidRPr="004B5035">
          <w:rPr>
            <w:rStyle w:val="Hyperlink"/>
            <w:noProof/>
          </w:rPr>
          <w:t>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60C6B76" w:rsidR="00093CA9" w:rsidRDefault="00D13184" w:rsidP="00093CA9">
            <w:r>
              <w:t>Harboursim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C03C8A9" w:rsidR="00093CA9" w:rsidRDefault="008E016D" w:rsidP="00093CA9">
            <w:r w:rsidRPr="008E016D">
              <w:t>Rural Electrification Fund Operational Guidelines 2017</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2CA8C94" w:rsidR="00093CA9" w:rsidRDefault="00D56255" w:rsidP="00093CA9">
            <w:r w:rsidRPr="00D56255">
              <w:t>https://web.archive.org/web/20250716110442/https://rea.gov.ng/wp-content/uploads/2017/11/Approved-Operational-Guidelines-for-the-REF-2017-v3.pdf#page=5.07</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FB52A7B" w:rsidR="00093CA9" w:rsidRDefault="008E016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5E34FE3" w:rsidR="00093CA9" w:rsidRDefault="00D56255" w:rsidP="00093CA9">
            <w:r>
              <w:t xml:space="preserve">The policy tool is a guideline which outlines the procedure for seeking grants from the Rural Electrical </w:t>
            </w:r>
            <w:r w:rsidR="00865B21">
              <w:t>Fund.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C7C949B" w:rsidR="00093CA9" w:rsidRDefault="00865B2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4E2559D" w:rsidR="00093CA9" w:rsidRPr="00173D7C" w:rsidRDefault="00865B21"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9117596" w:rsidR="00093CA9" w:rsidRPr="00173D7C" w:rsidRDefault="00865B21" w:rsidP="00093CA9">
            <w:pPr>
              <w:rPr>
                <w:color w:val="000000" w:themeColor="text1"/>
              </w:rPr>
            </w:pPr>
            <w:r>
              <w:rPr>
                <w:color w:val="000000" w:themeColor="text1"/>
              </w:rPr>
              <w:t>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3EC0419" w:rsidR="00093CA9" w:rsidRDefault="00865B21" w:rsidP="00093CA9">
            <w:r>
              <w:t>Independent regulatory body and 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2F9940B" w:rsidR="00093CA9" w:rsidRPr="006B7B0D" w:rsidRDefault="00865B21" w:rsidP="00093CA9">
            <w:r>
              <w:t>Rural Electrification Agency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344A621" w:rsidR="00093CA9" w:rsidRPr="006B7B0D" w:rsidRDefault="00C0070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BA60AEA" w:rsidR="00093CA9" w:rsidRDefault="00C0070D"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1318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BFDA56C" w:rsidR="00C4670C" w:rsidRPr="00C37D48" w:rsidRDefault="00C0070D"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CC00829" w:rsidR="00C4670C" w:rsidRPr="00C37D48" w:rsidRDefault="00C0070D"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E05E442" w:rsidR="00C4670C" w:rsidRPr="00C37D48" w:rsidRDefault="00C0070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312B03D" w:rsidR="00C4670C" w:rsidRPr="00C37D48" w:rsidRDefault="00C0070D"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EFFDC18" w:rsidR="00C4670C" w:rsidRPr="00C37D48" w:rsidRDefault="00C0070D"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8AB4694" w:rsidR="00C4670C" w:rsidRPr="00C37D48" w:rsidRDefault="00C0070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8DE0123" w:rsidR="00C4670C" w:rsidRPr="00C37D48" w:rsidRDefault="00C0070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3DBF8F01" w:rsidR="00C4670C" w:rsidRPr="00C37D48" w:rsidRDefault="00C0070D"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DE8B81" w:rsidR="00C4670C" w:rsidRPr="00C37D48" w:rsidRDefault="00C0070D"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2F9AD45E" w:rsidR="00C4670C" w:rsidRPr="00C37D48" w:rsidRDefault="00C0070D"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1D1E167" w:rsidR="00C4670C" w:rsidRPr="00C37D48" w:rsidRDefault="00C0070D"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097DF542" w:rsidR="00C4670C" w:rsidRPr="00C37D48" w:rsidRDefault="00C0070D" w:rsidP="00C37D48">
            <w:pPr>
              <w:rPr>
                <w:rFonts w:ascii="Calibri" w:hAnsi="Calibri" w:cs="Calibri"/>
              </w:rPr>
            </w:pPr>
            <w:r>
              <w:rPr>
                <w:rFonts w:ascii="Calibri" w:hAnsi="Calibri" w:cs="Calibri"/>
              </w:rPr>
              <w:t>X</w:t>
            </w:r>
          </w:p>
        </w:tc>
        <w:tc>
          <w:tcPr>
            <w:tcW w:w="1664" w:type="dxa"/>
            <w:vAlign w:val="center"/>
          </w:tcPr>
          <w:p w14:paraId="109BE34F" w14:textId="4B5B52A2"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036A7BD" w:rsidR="00C4670C" w:rsidRPr="00C37D48" w:rsidRDefault="00C0070D"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1E845A5" w:rsidR="004F276F" w:rsidRPr="00C37D48" w:rsidRDefault="00C0070D"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6C4BF3A" w:rsidR="004F276F" w:rsidRPr="00C37D48" w:rsidRDefault="00C0070D"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4E910AC" w:rsidR="004F276F" w:rsidRPr="00C37D48" w:rsidRDefault="00C0070D"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0BCDD16F" w:rsidR="004F276F" w:rsidRPr="00C37D48" w:rsidRDefault="00C0070D"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C319963" w:rsidR="004F276F" w:rsidRPr="00C37D48" w:rsidRDefault="00C0070D"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5D62B08" w:rsidR="004F276F" w:rsidRPr="00C37D48" w:rsidRDefault="00C0070D"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43D9100" w:rsidR="004F276F" w:rsidRPr="00C37D48" w:rsidRDefault="00C0070D"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48F05E3A" w:rsidR="004F276F" w:rsidRPr="00C37D48" w:rsidRDefault="00C0070D"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85BBDDF" w:rsidR="004F276F" w:rsidRPr="00C37D48" w:rsidRDefault="00C0070D"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58CAEB3B" w:rsidR="004F276F" w:rsidRPr="00C37D48" w:rsidRDefault="00C0070D"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BAF1DC2" w:rsidR="004F276F" w:rsidRPr="00C37D48" w:rsidRDefault="00C0070D"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81587D4" w:rsidR="004F276F" w:rsidRPr="00C37D48" w:rsidRDefault="00C0070D"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3D08764E" w:rsidR="004F276F" w:rsidRPr="00C37D48" w:rsidRDefault="00C0070D"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08AF6136" w:rsidR="004F276F" w:rsidRPr="00C37D48" w:rsidRDefault="00C0070D"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B31040C" w:rsidR="004F276F" w:rsidRPr="00C37D48" w:rsidRDefault="00C0070D"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2751960" w:rsidR="004F276F" w:rsidRPr="00C37D48" w:rsidRDefault="00C0070D"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515B499F" w:rsidR="004F276F" w:rsidRPr="00C37D48" w:rsidRDefault="00C0070D"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624391F" w:rsidR="004F276F" w:rsidRPr="00C37D48" w:rsidRDefault="00C0070D"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6B0245E" w:rsidR="004F276F" w:rsidRPr="00C37D48" w:rsidRDefault="00C0070D"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E6FF646" w:rsidR="004F276F" w:rsidRPr="00C37D48" w:rsidRDefault="00C0070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847CA40" w:rsidR="004F276F" w:rsidRPr="00C37D48" w:rsidRDefault="00C0070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3526C587" w:rsidR="004F276F" w:rsidRPr="00C37D48" w:rsidRDefault="00C0070D"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1318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60105C8E" w:rsidR="004F276F" w:rsidRPr="00C37D48" w:rsidRDefault="007F2415"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EBBB044" w:rsidR="004F276F" w:rsidRPr="00C37D48" w:rsidRDefault="007F2415"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1660422" w:rsidR="001F30DE" w:rsidRPr="00C37D48" w:rsidRDefault="007F2415"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65872E08" w:rsidR="001F30DE" w:rsidRPr="00C37D48" w:rsidRDefault="007F2415" w:rsidP="00C37D48">
            <w:pPr>
              <w:rPr>
                <w:rFonts w:ascii="Calibri" w:hAnsi="Calibri" w:cs="Calibri"/>
              </w:rPr>
            </w:pPr>
            <w:r>
              <w:rPr>
                <w:rFonts w:ascii="Calibri" w:hAnsi="Calibri" w:cs="Calibri"/>
              </w:rPr>
              <w:t xml:space="preserve">The Rural Electrification Fund regularly funds projects for rural electrification.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DFDD8C7" w:rsidR="001F30DE" w:rsidRPr="00C37D48" w:rsidRDefault="007F2415"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E720509" w:rsidR="004F48E8" w:rsidRPr="00C37D48" w:rsidRDefault="007F2415"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73813B1" w:rsidR="000A1365" w:rsidRPr="00C37D48" w:rsidRDefault="007F241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D585CF2" w:rsidR="00890032" w:rsidRPr="00C37D48" w:rsidRDefault="007F2415"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1F27C1D" w:rsidR="00B610C2" w:rsidRPr="00610F28" w:rsidRDefault="007F241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E905A53" w:rsidR="00B610C2" w:rsidRPr="00610F28" w:rsidRDefault="007F241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2E5EA4E" w:rsidR="00B610C2" w:rsidRPr="00610F28" w:rsidRDefault="007F241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95AAF77" w:rsidR="00B610C2" w:rsidRPr="00610F28" w:rsidRDefault="007F241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70A4F42" w:rsidR="00B610C2" w:rsidRPr="00610F28" w:rsidRDefault="007F241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18F6786" w:rsidR="00B610C2" w:rsidRPr="00610F28" w:rsidRDefault="007F241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58363A3" w:rsidR="00B610C2" w:rsidRPr="00610F28" w:rsidRDefault="007F241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C922388" w:rsidR="00B610C2" w:rsidRPr="00610F28" w:rsidRDefault="007F241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D69DE8A" w:rsidR="00B610C2" w:rsidRPr="00610F28" w:rsidRDefault="007F241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18B2E92" w:rsidR="00B610C2" w:rsidRPr="00610F28" w:rsidRDefault="007F241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3867A18" w:rsidR="00B610C2" w:rsidRPr="00610F28" w:rsidRDefault="007F2415"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1318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1318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1318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1318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D54BC4" w14:textId="77777777" w:rsidR="00732D45" w:rsidRDefault="00732D45" w:rsidP="00874E39">
      <w:r>
        <w:separator/>
      </w:r>
    </w:p>
  </w:endnote>
  <w:endnote w:type="continuationSeparator" w:id="0">
    <w:p w14:paraId="68869ABC" w14:textId="77777777" w:rsidR="00732D45" w:rsidRDefault="00732D45" w:rsidP="00874E39">
      <w:r>
        <w:continuationSeparator/>
      </w:r>
    </w:p>
  </w:endnote>
  <w:endnote w:type="continuationNotice" w:id="1">
    <w:p w14:paraId="6C1510A5" w14:textId="77777777" w:rsidR="00732D45" w:rsidRDefault="00732D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1C9B64" w14:textId="77777777" w:rsidR="00732D45" w:rsidRDefault="00732D45" w:rsidP="00874E39">
      <w:r>
        <w:separator/>
      </w:r>
    </w:p>
  </w:footnote>
  <w:footnote w:type="continuationSeparator" w:id="0">
    <w:p w14:paraId="658A9541" w14:textId="77777777" w:rsidR="00732D45" w:rsidRDefault="00732D45" w:rsidP="00874E39">
      <w:r>
        <w:continuationSeparator/>
      </w:r>
    </w:p>
  </w:footnote>
  <w:footnote w:type="continuationNotice" w:id="1">
    <w:p w14:paraId="02C37DD9" w14:textId="77777777" w:rsidR="00732D45" w:rsidRDefault="00732D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EF2"/>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03C0"/>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6A4B"/>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19F"/>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2D45"/>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415"/>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5B21"/>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016D"/>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74D"/>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670"/>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70D"/>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184"/>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255"/>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1</Pages>
  <Words>20994</Words>
  <Characters>125130</Characters>
  <Application>Microsoft Office Word</Application>
  <DocSecurity>0</DocSecurity>
  <Lines>8342</Lines>
  <Paragraphs>4713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5</cp:revision>
  <cp:lastPrinted>2025-03-21T00:14:00Z</cp:lastPrinted>
  <dcterms:created xsi:type="dcterms:W3CDTF">2025-06-08T10:53:00Z</dcterms:created>
  <dcterms:modified xsi:type="dcterms:W3CDTF">2025-07-16T12:00:00Z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911d12bc-4c51-42c4-bb46-a7c87dbd76ef</vt:lpwstr>
  </property>
</Properties>
</file>